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度</w:t>
      </w:r>
      <w:r>
        <w:rPr>
          <w:rFonts w:hint="eastAsia"/>
        </w:rPr>
        <w:t>电气设备</w:t>
      </w:r>
      <w:bookmarkStart w:id="0" w:name="_GoBack"/>
      <w:bookmarkEnd w:id="0"/>
      <w:r>
        <w:rPr>
          <w:rFonts w:hint="eastAsia"/>
        </w:rPr>
        <w:t>预防性试验</w:t>
      </w:r>
    </w:p>
    <w:p>
      <w:pPr>
        <w:pStyle w:val="5"/>
      </w:pPr>
      <w:r>
        <w:rPr>
          <w:rFonts w:hint="eastAsia"/>
        </w:rPr>
        <w:t>项目询（报）价单</w:t>
      </w:r>
    </w:p>
    <w:p>
      <w:pPr>
        <w:tabs>
          <w:tab w:val="left" w:pos="4800"/>
        </w:tabs>
        <w:rPr>
          <w:rFonts w:ascii="宋体" w:hAnsi="宋体" w:cs="宋体"/>
          <w:bCs/>
          <w:lang w:bidi="zh-CN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903"/>
        <w:gridCol w:w="727"/>
        <w:gridCol w:w="727"/>
        <w:gridCol w:w="1017"/>
        <w:gridCol w:w="11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序号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ar"/>
              </w:rPr>
            </w:pPr>
            <w:r>
              <w:rPr>
                <w:b/>
                <w:lang w:bidi="ar"/>
              </w:rPr>
              <w:t>单价（元）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b/>
                <w:lang w:bidi="ar"/>
              </w:rPr>
              <w:t>复价（元）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备注（项目特征）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eastAsia="仿宋"/>
                <w:bCs/>
              </w:rPr>
              <w:t>1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干式变压器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rFonts w:ascii="宋体" w:hAnsi="宋体"/>
                <w:bCs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2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橡塑绝缘电力电缆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组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hint="eastAsia" w:ascii="宋体" w:hAnsi="宋体"/>
                <w:bCs/>
              </w:rPr>
            </w:pPr>
            <w:r>
              <w:rPr>
                <w:rFonts w:ascii="宋体" w:hAnsi="宋体"/>
                <w:bCs/>
              </w:rPr>
              <w:t>10</w:t>
            </w:r>
            <w:r>
              <w:rPr>
                <w:rFonts w:hint="eastAsia" w:ascii="宋体" w:hAnsi="宋体"/>
                <w:bCs/>
              </w:rPr>
              <w:t>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3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氧化锌避雷器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组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  <w:r>
              <w:rPr>
                <w:rFonts w:ascii="宋体" w:hAns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4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低压电动机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5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接地电阻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 w:eastAsia="仿宋"/>
                <w:bCs/>
              </w:rPr>
              <w:t>6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数字式仪表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7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  <w:r>
              <w:rPr>
                <w:rFonts w:hint="eastAsia"/>
              </w:rPr>
              <w:t>安全用具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rFonts w:eastAsia="仿宋"/>
                <w:bCs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bCs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pStyle w:val="12"/>
              <w:rPr>
                <w:bCs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pStyle w:val="12"/>
              <w:rPr>
                <w:bCs/>
              </w:rPr>
            </w:pPr>
            <w:r>
              <w:rPr>
                <w:rFonts w:hint="eastAsia"/>
                <w:b/>
                <w:lang w:bidi="ar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2"/>
              <w:rPr>
                <w:bCs/>
                <w:lang w:bidi="zh-C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bCs/>
                <w:sz w:val="18"/>
                <w:szCs w:val="18"/>
                <w:lang w:bidi="zh-CN"/>
              </w:rPr>
            </w:pPr>
          </w:p>
        </w:tc>
      </w:tr>
    </w:tbl>
    <w:p>
      <w:pPr>
        <w:pStyle w:val="11"/>
        <w:rPr>
          <w:bCs/>
        </w:rPr>
      </w:pPr>
      <w:r>
        <w:rPr>
          <w:bCs/>
        </w:rPr>
        <w:t>注：</w:t>
      </w:r>
      <w:r>
        <w:rPr>
          <w:bCs/>
        </w:rPr>
        <w:tab/>
      </w:r>
      <w:r>
        <w:rPr>
          <w:bCs/>
        </w:rPr>
        <w:t>（1）无供应商公章或销售专用章无效。</w:t>
      </w:r>
    </w:p>
    <w:p>
      <w:pPr>
        <w:pStyle w:val="11"/>
        <w:rPr>
          <w:bCs/>
        </w:rPr>
      </w:pPr>
      <w:r>
        <w:rPr>
          <w:bCs/>
        </w:rPr>
        <w:tab/>
      </w:r>
      <w:r>
        <w:rPr>
          <w:bCs/>
        </w:rPr>
        <w:t>（2）本单仅用作询价采购报价，涂改无效，双方权益须签订合同。</w:t>
      </w:r>
    </w:p>
    <w:p>
      <w:pPr>
        <w:pStyle w:val="11"/>
        <w:rPr>
          <w:bCs/>
        </w:rPr>
      </w:pPr>
      <w:r>
        <w:rPr>
          <w:bCs/>
        </w:rPr>
        <w:tab/>
      </w:r>
      <w:r>
        <w:rPr>
          <w:bCs/>
        </w:rPr>
        <w:t>（3）以上报价含</w:t>
      </w:r>
      <w:r>
        <w:rPr>
          <w:rFonts w:hint="eastAsia"/>
          <w:bCs/>
        </w:rPr>
        <w:t>人工、材料、</w:t>
      </w:r>
      <w:r>
        <w:rPr>
          <w:bCs/>
        </w:rPr>
        <w:t>税</w:t>
      </w:r>
      <w:r>
        <w:rPr>
          <w:rFonts w:hint="eastAsia"/>
          <w:bCs/>
        </w:rPr>
        <w:t>价、运费</w:t>
      </w:r>
      <w:r>
        <w:rPr>
          <w:bCs/>
        </w:rPr>
        <w:t>。</w:t>
      </w:r>
    </w:p>
    <w:p>
      <w:pPr>
        <w:pStyle w:val="11"/>
        <w:rPr>
          <w:bCs/>
        </w:rPr>
      </w:pPr>
    </w:p>
    <w:p>
      <w:pPr>
        <w:tabs>
          <w:tab w:val="right" w:pos="8959"/>
        </w:tabs>
        <w:rPr>
          <w:bCs/>
          <w:u w:val="single"/>
        </w:rPr>
      </w:pPr>
      <w:r>
        <w:rPr>
          <w:bCs/>
        </w:rPr>
        <w:t>报价单位名称：</w:t>
      </w:r>
      <w:r>
        <w:rPr>
          <w:bCs/>
          <w:u w:val="single"/>
        </w:rPr>
        <w:tab/>
      </w:r>
      <w:r>
        <w:rPr>
          <w:bCs/>
        </w:rPr>
        <w:t>（盖章）</w:t>
      </w:r>
    </w:p>
    <w:p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地址：</w:t>
      </w:r>
      <w:r>
        <w:rPr>
          <w:bCs/>
          <w:u w:val="single"/>
        </w:rPr>
        <w:tab/>
      </w:r>
      <w:r>
        <w:rPr>
          <w:bCs/>
        </w:rPr>
        <w:t>邮编：</w:t>
      </w:r>
      <w:r>
        <w:rPr>
          <w:bCs/>
          <w:u w:val="single"/>
        </w:rPr>
        <w:tab/>
      </w:r>
    </w:p>
    <w:p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联系人：</w:t>
      </w:r>
      <w:r>
        <w:rPr>
          <w:bCs/>
          <w:u w:val="single"/>
        </w:rPr>
        <w:tab/>
      </w:r>
      <w:r>
        <w:rPr>
          <w:bCs/>
        </w:rPr>
        <w:t>联系电话：</w:t>
      </w:r>
      <w:r>
        <w:rPr>
          <w:bCs/>
          <w:u w:val="single"/>
        </w:rPr>
        <w:tab/>
      </w:r>
    </w:p>
    <w:p>
      <w:pPr>
        <w:tabs>
          <w:tab w:val="right" w:pos="8959"/>
        </w:tabs>
        <w:rPr>
          <w:bCs/>
          <w:u w:val="single"/>
        </w:rPr>
      </w:pPr>
      <w:r>
        <w:rPr>
          <w:bCs/>
        </w:rPr>
        <w:t>手机号：</w:t>
      </w:r>
      <w:r>
        <w:rPr>
          <w:bCs/>
          <w:u w:val="single"/>
        </w:rPr>
        <w:tab/>
      </w:r>
    </w:p>
    <w:p>
      <w:r>
        <w:rPr>
          <w:bCs/>
        </w:rPr>
        <w:t>报价日期：</w:t>
      </w:r>
      <w:r>
        <w:rPr>
          <w:bCs/>
          <w:u w:val="single"/>
        </w:rPr>
        <w:tab/>
      </w:r>
      <w:r>
        <w:rPr>
          <w:bCs/>
          <w:u w:val="single"/>
        </w:rPr>
        <w:t xml:space="preserve">                              </w:t>
      </w:r>
    </w:p>
    <w:sectPr>
      <w:pgSz w:w="11906" w:h="16838"/>
      <w:pgMar w:top="1588" w:right="1474" w:bottom="1474" w:left="1474" w:header="851" w:footer="851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43AD7"/>
    <w:multiLevelType w:val="multilevel"/>
    <w:tmpl w:val="7C343AD7"/>
    <w:lvl w:ilvl="0" w:tentative="0">
      <w:start w:val="1"/>
      <w:numFmt w:val="decimal"/>
      <w:pStyle w:val="13"/>
      <w:suff w:val="nothing"/>
      <w:lvlText w:val="附件%1："/>
      <w:lvlJc w:val="left"/>
      <w:pPr>
        <w:ind w:left="0" w:firstLine="0"/>
      </w:pPr>
      <w:rPr>
        <w:rFonts w:hint="default" w:ascii="Times New Roman" w:hAnsi="Times New Roman" w:eastAsia="方正黑体_GBK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iZjNiNGJlMmNkMzJjOTIyYmMxNWI4MDdkYjU4MDcifQ=="/>
  </w:docVars>
  <w:rsids>
    <w:rsidRoot w:val="0029201A"/>
    <w:rsid w:val="00006669"/>
    <w:rsid w:val="00123CDB"/>
    <w:rsid w:val="001B4BFF"/>
    <w:rsid w:val="002231D2"/>
    <w:rsid w:val="002302BF"/>
    <w:rsid w:val="00250794"/>
    <w:rsid w:val="0029201A"/>
    <w:rsid w:val="002C5A13"/>
    <w:rsid w:val="00323904"/>
    <w:rsid w:val="003F330E"/>
    <w:rsid w:val="00416E63"/>
    <w:rsid w:val="00466C52"/>
    <w:rsid w:val="00497CC6"/>
    <w:rsid w:val="00633AEF"/>
    <w:rsid w:val="006E4744"/>
    <w:rsid w:val="007312B3"/>
    <w:rsid w:val="0085638A"/>
    <w:rsid w:val="008D49A7"/>
    <w:rsid w:val="008F246D"/>
    <w:rsid w:val="00987A07"/>
    <w:rsid w:val="00B12D2D"/>
    <w:rsid w:val="00C03E32"/>
    <w:rsid w:val="00C406D4"/>
    <w:rsid w:val="00CF54D7"/>
    <w:rsid w:val="00DE7F14"/>
    <w:rsid w:val="00DF07A6"/>
    <w:rsid w:val="00E925A3"/>
    <w:rsid w:val="0F5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snapToGrid w:val="0"/>
      <w:spacing w:line="520" w:lineRule="exact"/>
      <w:jc w:val="both"/>
      <w:textAlignment w:val="center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autoRedefine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Cs/>
      <w:sz w:val="36"/>
      <w:szCs w:val="32"/>
    </w:rPr>
  </w:style>
  <w:style w:type="character" w:customStyle="1" w:styleId="8">
    <w:name w:val="页眉 字符"/>
    <w:basedOn w:val="7"/>
    <w:link w:val="4"/>
    <w:autoRedefine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autoRedefine/>
    <w:qFormat/>
    <w:uiPriority w:val="10"/>
    <w:rPr>
      <w:rFonts w:eastAsia="方正小标宋_GBK" w:asciiTheme="majorHAnsi" w:hAnsiTheme="majorHAnsi" w:cstheme="majorBidi"/>
      <w:bCs/>
      <w:sz w:val="36"/>
      <w:szCs w:val="32"/>
    </w:rPr>
  </w:style>
  <w:style w:type="paragraph" w:customStyle="1" w:styleId="11">
    <w:name w:val="注"/>
    <w:basedOn w:val="1"/>
    <w:qFormat/>
    <w:uiPriority w:val="0"/>
    <w:pPr>
      <w:tabs>
        <w:tab w:val="left" w:pos="600"/>
      </w:tabs>
    </w:pPr>
  </w:style>
  <w:style w:type="paragraph" w:customStyle="1" w:styleId="12">
    <w:name w:val="表格文本"/>
    <w:basedOn w:val="1"/>
    <w:autoRedefine/>
    <w:qFormat/>
    <w:uiPriority w:val="0"/>
    <w:pPr>
      <w:spacing w:line="240" w:lineRule="auto"/>
      <w:jc w:val="center"/>
    </w:pPr>
  </w:style>
  <w:style w:type="paragraph" w:customStyle="1" w:styleId="13">
    <w:name w:val="附件"/>
    <w:basedOn w:val="2"/>
    <w:qFormat/>
    <w:uiPriority w:val="0"/>
    <w:pPr>
      <w:numPr>
        <w:ilvl w:val="0"/>
        <w:numId w:val="1"/>
      </w:numPr>
      <w:tabs>
        <w:tab w:val="left" w:pos="360"/>
      </w:tabs>
      <w:ind w:firstLine="420" w:firstLineChars="0"/>
    </w:pPr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247</Characters>
  <Lines>30</Lines>
  <Paragraphs>42</Paragraphs>
  <TotalTime>50</TotalTime>
  <ScaleCrop>false</ScaleCrop>
  <LinksUpToDate>false</LinksUpToDate>
  <CharactersWithSpaces>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2021-07-19T02:51:00Z</dcterms:created>
  <dc:creator>z yh</dc:creator>
  <cp:lastModifiedBy>王智敏</cp:lastModifiedBy>
  <dcterms:modified xsi:type="dcterms:W3CDTF">2024-03-15T08:46:24Z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CCE585AF8F6540AEB5C841451CF1FDF5_12</vt:lpwstr>
  </property>
</Properties>
</file>