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kern w:val="0"/>
          <w:sz w:val="32"/>
          <w:szCs w:val="32"/>
          <w:lang w:val="en-US" w:eastAsia="zh-CN"/>
        </w:rPr>
        <w:t>抗排设备3号仓库环氧地坪养护项目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  <w:t>询（报）价单</w:t>
      </w:r>
    </w:p>
    <w:p>
      <w:pPr>
        <w:rPr>
          <w:rFonts w:hint="default" w:ascii="Times New Roman" w:hAnsi="Times New Roman" w:cs="Times New Roman"/>
          <w:bCs/>
          <w:kern w:val="0"/>
          <w:sz w:val="24"/>
        </w:rPr>
      </w:pPr>
    </w:p>
    <w:tbl>
      <w:tblPr>
        <w:tblStyle w:val="2"/>
        <w:tblW w:w="49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646"/>
        <w:gridCol w:w="945"/>
        <w:gridCol w:w="855"/>
        <w:gridCol w:w="1177"/>
        <w:gridCol w:w="1260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序号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项目名称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单位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数量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单价（元）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合计（元）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lang w:val="en-US" w:eastAsia="zh-CN"/>
              </w:rPr>
              <w:t>备注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（具体要求见询价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公告）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仓库室内环氧地坪漆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480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深度打磨地面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水泥腻子修补地面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刷底漆2遍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刷面漆2遍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道路划线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弹线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描边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刷黄色道路线漆2遍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喷字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模板制作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喷面漆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合计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Cs w:val="21"/>
        </w:rPr>
      </w:pPr>
    </w:p>
    <w:p>
      <w:pPr>
        <w:spacing w:line="324" w:lineRule="auto"/>
        <w:rPr>
          <w:rFonts w:hint="default" w:ascii="Times New Roman" w:hAnsi="Times New Roman" w:cs="Times New Roman" w:eastAsiaTheme="minorEastAsia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注： </w:t>
      </w:r>
      <w:r>
        <w:rPr>
          <w:rFonts w:hint="default" w:ascii="Times New Roman" w:hAnsi="Times New Roman" w:cs="Times New Roman" w:eastAsiaTheme="minorEastAsia"/>
          <w:sz w:val="24"/>
        </w:rPr>
        <w:t>（1）报价人须提供营业执照副本复印件、经营者或法人身份证复印件，以上材料均须加盖公章。报价资料应装袋密封并加盖公章，未密封或无公章的报价无效。</w:t>
      </w:r>
    </w:p>
    <w:p>
      <w:pPr>
        <w:spacing w:line="324" w:lineRule="auto"/>
        <w:rPr>
          <w:rFonts w:hint="default" w:ascii="Times New Roman" w:hAnsi="Times New Roman" w:cs="Times New Roman" w:eastAsiaTheme="minorEastAsia"/>
          <w:sz w:val="24"/>
        </w:rPr>
      </w:pPr>
      <w:r>
        <w:rPr>
          <w:rFonts w:hint="default" w:ascii="Times New Roman" w:hAnsi="Times New Roman" w:cs="Times New Roman" w:eastAsiaTheme="minorEastAsia"/>
          <w:sz w:val="24"/>
        </w:rPr>
        <w:t xml:space="preserve">     （2）本单仅用作询价采购报价，涂改无效，双方权益须签订合同。  </w:t>
      </w:r>
    </w:p>
    <w:p>
      <w:pPr>
        <w:spacing w:line="324" w:lineRule="auto"/>
        <w:rPr>
          <w:rFonts w:hint="default" w:ascii="Times New Roman" w:hAnsi="Times New Roman" w:cs="Times New Roman" w:eastAsiaTheme="minorEastAsia"/>
          <w:sz w:val="24"/>
        </w:rPr>
      </w:pPr>
      <w:r>
        <w:rPr>
          <w:rFonts w:hint="default" w:ascii="Times New Roman" w:hAnsi="Times New Roman" w:cs="Times New Roman" w:eastAsiaTheme="minorEastAsia"/>
          <w:sz w:val="24"/>
        </w:rPr>
        <w:t xml:space="preserve">     （3）报价应包含人工、材料、机械、管理、保险、利润、税金、措施等各项应有费用。采购人不支付报价以外的其它费用。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报价单位名称：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     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地址：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           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邮编：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联系人：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     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联系电话：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手机号：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sz w:val="24"/>
        </w:rPr>
        <w:t>报价日期：</w:t>
      </w:r>
      <w:r>
        <w:rPr>
          <w:rFonts w:hint="default" w:ascii="Times New Roman" w:hAnsi="Times New Roman" w:eastAsia="宋体" w:cs="Times New Roman"/>
          <w:sz w:val="24"/>
          <w:u w:val="single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461C83"/>
    <w:multiLevelType w:val="singleLevel"/>
    <w:tmpl w:val="BD461C8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059C881"/>
    <w:multiLevelType w:val="singleLevel"/>
    <w:tmpl w:val="C059C88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35973AC"/>
    <w:multiLevelType w:val="singleLevel"/>
    <w:tmpl w:val="335973A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ZjNiNGJlMmNkMzJjOTIyYmMxNWI4MDdkYjU4MDcifQ=="/>
  </w:docVars>
  <w:rsids>
    <w:rsidRoot w:val="00000000"/>
    <w:rsid w:val="096741F0"/>
    <w:rsid w:val="0B070FCE"/>
    <w:rsid w:val="0C184558"/>
    <w:rsid w:val="116C0059"/>
    <w:rsid w:val="188E1191"/>
    <w:rsid w:val="2B15755C"/>
    <w:rsid w:val="2C775C51"/>
    <w:rsid w:val="475F4820"/>
    <w:rsid w:val="55427BFD"/>
    <w:rsid w:val="5DD20573"/>
    <w:rsid w:val="79A2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325</Characters>
  <Lines>0</Lines>
  <Paragraphs>0</Paragraphs>
  <TotalTime>63</TotalTime>
  <ScaleCrop>false</ScaleCrop>
  <LinksUpToDate>false</LinksUpToDate>
  <CharactersWithSpaces>609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2022-03-17T04:37:00Z</dcterms:created>
  <dc:creator>jsfx</dc:creator>
  <cp:lastModifiedBy>王智敏</cp:lastModifiedBy>
  <cp:lastPrinted>2023-03-03T01:19:00Z</cp:lastPrinted>
  <dcterms:modified xsi:type="dcterms:W3CDTF">2023-03-07T02:04:25Z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37B4A4A04CE2419B84C72EEA7FCC07B6</vt:lpwstr>
  </property>
</Properties>
</file>